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F97C" w14:textId="77777777" w:rsidR="0077612E" w:rsidRDefault="00000000" w:rsidP="00050794">
      <w:pPr>
        <w:pStyle w:val="Heading1"/>
        <w:jc w:val="center"/>
      </w:pPr>
      <w:r>
        <w:t xml:space="preserve">Step-by-Step </w:t>
      </w:r>
      <w:r w:rsidR="00F930FB">
        <w:t xml:space="preserve">Pre-boarding and </w:t>
      </w:r>
      <w:r>
        <w:t xml:space="preserve">Onboarding Guide for </w:t>
      </w:r>
    </w:p>
    <w:p w14:paraId="5E47BFFE" w14:textId="60AC2CAC" w:rsidR="00050794" w:rsidRPr="00050794" w:rsidRDefault="00603731" w:rsidP="0077612E">
      <w:pPr>
        <w:pStyle w:val="Heading1"/>
        <w:spacing w:before="0"/>
        <w:jc w:val="center"/>
      </w:pPr>
      <w:r>
        <w:t>IUE Staff (Academic &amp; Non-Academic)</w:t>
      </w:r>
    </w:p>
    <w:p w14:paraId="616FC3F8" w14:textId="77777777" w:rsidR="00255964" w:rsidRDefault="00000000">
      <w:pPr>
        <w:pStyle w:val="Heading2"/>
      </w:pPr>
      <w:r>
        <w:t>Phase 1: Offer and Acceptance</w:t>
      </w:r>
    </w:p>
    <w:p w14:paraId="17BDEA4C" w14:textId="147CA726" w:rsidR="00255964" w:rsidRDefault="00000000" w:rsidP="00CE720C">
      <w:pPr>
        <w:pStyle w:val="Heading3"/>
        <w:spacing w:before="0"/>
        <w:ind w:left="720"/>
      </w:pPr>
      <w:r>
        <w:t>Offer Letter Sent</w:t>
      </w:r>
      <w:r w:rsidR="00F930FB">
        <w:t xml:space="preserve"> by HR</w:t>
      </w:r>
    </w:p>
    <w:p w14:paraId="6BD219FB" w14:textId="74487E35" w:rsidR="00255964" w:rsidRDefault="00000000" w:rsidP="00F930FB">
      <w:pPr>
        <w:ind w:left="720"/>
      </w:pPr>
      <w:r>
        <w:t>The official offer letter is emailed to the selected candidate.</w:t>
      </w:r>
      <w:r w:rsidR="0077612E">
        <w:t xml:space="preserve"> VPAA</w:t>
      </w:r>
      <w:r w:rsidR="00603731">
        <w:t>,</w:t>
      </w:r>
      <w:r w:rsidR="0077612E">
        <w:t xml:space="preserve"> </w:t>
      </w:r>
      <w:r w:rsidR="00603731">
        <w:t xml:space="preserve">responsible </w:t>
      </w:r>
      <w:r w:rsidR="0077612E">
        <w:t xml:space="preserve">Dean </w:t>
      </w:r>
      <w:r w:rsidR="00603731">
        <w:t xml:space="preserve">&amp; Director </w:t>
      </w:r>
      <w:r w:rsidR="0077612E">
        <w:t>copied.</w:t>
      </w:r>
    </w:p>
    <w:p w14:paraId="763BB11C" w14:textId="36F96C8B" w:rsidR="00255964" w:rsidRDefault="00000000" w:rsidP="00F930FB">
      <w:pPr>
        <w:pStyle w:val="Heading3"/>
        <w:ind w:left="720"/>
      </w:pPr>
      <w:r>
        <w:t>Signed Offer Letter Received</w:t>
      </w:r>
      <w:r w:rsidR="00F930FB">
        <w:t xml:space="preserve"> by HR</w:t>
      </w:r>
    </w:p>
    <w:p w14:paraId="6B0673FC" w14:textId="232B3A3C" w:rsidR="00255964" w:rsidRDefault="00000000" w:rsidP="00F930FB">
      <w:pPr>
        <w:ind w:left="720"/>
      </w:pPr>
      <w:r>
        <w:t>The candidate signs and returns the offer letter confirming acceptance.</w:t>
      </w:r>
    </w:p>
    <w:p w14:paraId="719C6B47" w14:textId="77777777" w:rsidR="00255964" w:rsidRDefault="00000000">
      <w:pPr>
        <w:pStyle w:val="Heading2"/>
      </w:pPr>
      <w:r>
        <w:t>Phase 2: Contract and Employment Confirmation</w:t>
      </w:r>
    </w:p>
    <w:p w14:paraId="18CC6FD1" w14:textId="4179F812" w:rsidR="00255964" w:rsidRDefault="00000000" w:rsidP="00CE720C">
      <w:pPr>
        <w:pStyle w:val="Heading3"/>
        <w:spacing w:before="0"/>
        <w:ind w:left="720"/>
      </w:pPr>
      <w:r>
        <w:t>Contract Sent</w:t>
      </w:r>
      <w:r w:rsidR="00F930FB">
        <w:t xml:space="preserve"> by HR</w:t>
      </w:r>
    </w:p>
    <w:p w14:paraId="75EA637D" w14:textId="5B8D1D1C" w:rsidR="00255964" w:rsidRDefault="00000000" w:rsidP="00F930FB">
      <w:pPr>
        <w:ind w:left="720"/>
      </w:pPr>
      <w:r>
        <w:t>The HR department issues a formal employment contract.</w:t>
      </w:r>
      <w:r w:rsidR="0077612E">
        <w:t xml:space="preserve"> VPAA</w:t>
      </w:r>
      <w:r w:rsidR="00603731">
        <w:t>, responsible</w:t>
      </w:r>
      <w:r w:rsidR="0077612E">
        <w:t xml:space="preserve"> Dean </w:t>
      </w:r>
      <w:r w:rsidR="00603731">
        <w:t xml:space="preserve">and Director </w:t>
      </w:r>
      <w:r w:rsidR="0077612E">
        <w:t>copied</w:t>
      </w:r>
    </w:p>
    <w:p w14:paraId="3BF7A5F3" w14:textId="13364D7D" w:rsidR="00255964" w:rsidRDefault="00000000" w:rsidP="00F930FB">
      <w:pPr>
        <w:pStyle w:val="Heading3"/>
        <w:ind w:left="720"/>
      </w:pPr>
      <w:r>
        <w:t>Signed Contract Received</w:t>
      </w:r>
      <w:r w:rsidR="00F930FB">
        <w:t xml:space="preserve"> by HR</w:t>
      </w:r>
    </w:p>
    <w:p w14:paraId="73B44D65" w14:textId="558C5E4E" w:rsidR="00CE720C" w:rsidRDefault="00000000" w:rsidP="00F930FB">
      <w:pPr>
        <w:ind w:left="720"/>
      </w:pPr>
      <w:r>
        <w:t>The signed contract is returned by the new</w:t>
      </w:r>
      <w:r w:rsidR="00050794">
        <w:t xml:space="preserve"> employee</w:t>
      </w:r>
      <w:r>
        <w:t>, completing employment confirmation.</w:t>
      </w:r>
    </w:p>
    <w:p w14:paraId="51DA8B5D" w14:textId="77777777" w:rsidR="00255964" w:rsidRDefault="00000000">
      <w:pPr>
        <w:pStyle w:val="Heading2"/>
      </w:pPr>
      <w:r>
        <w:t>Phase 3: Visa and Immigration Preparation</w:t>
      </w:r>
    </w:p>
    <w:p w14:paraId="4821422E" w14:textId="20177043" w:rsidR="00255964" w:rsidRDefault="00000000" w:rsidP="00CE720C">
      <w:pPr>
        <w:pStyle w:val="Heading3"/>
        <w:spacing w:before="0"/>
        <w:ind w:left="720"/>
      </w:pPr>
      <w:r>
        <w:t>Visa Request Submitted</w:t>
      </w:r>
      <w:r w:rsidR="00F930FB">
        <w:t xml:space="preserve"> – managed by HR</w:t>
      </w:r>
    </w:p>
    <w:p w14:paraId="3EF4BEEB" w14:textId="10676D68" w:rsidR="00255964" w:rsidRDefault="00000000" w:rsidP="00F930FB">
      <w:pPr>
        <w:ind w:left="720"/>
      </w:pPr>
      <w:r>
        <w:t>HR submits a visa application to begin immigration processes.</w:t>
      </w:r>
      <w:r w:rsidR="001B57FF">
        <w:t xml:space="preserve"> Apply for 3-year visa.</w:t>
      </w:r>
    </w:p>
    <w:p w14:paraId="4E4D1FE7" w14:textId="68C02F82" w:rsidR="00255964" w:rsidRDefault="00000000" w:rsidP="00F930FB">
      <w:pPr>
        <w:pStyle w:val="Heading3"/>
        <w:ind w:left="720"/>
      </w:pPr>
      <w:r>
        <w:t>Flights for Arrival Arranged</w:t>
      </w:r>
      <w:r w:rsidR="00F930FB">
        <w:t xml:space="preserve"> – managed by HR</w:t>
      </w:r>
    </w:p>
    <w:p w14:paraId="3B14C132" w14:textId="408F8F17" w:rsidR="003B7F2D" w:rsidRDefault="00000000" w:rsidP="00F930FB">
      <w:pPr>
        <w:ind w:left="720"/>
      </w:pPr>
      <w:r>
        <w:t xml:space="preserve">Travel arrangements are made for the new </w:t>
      </w:r>
      <w:r w:rsidR="00603731">
        <w:t>staff</w:t>
      </w:r>
      <w:r>
        <w:t xml:space="preserve"> member’s arrival in Papua New Guinea</w:t>
      </w:r>
      <w:r w:rsidR="000D555E">
        <w:t xml:space="preserve"> if the new staff is not National</w:t>
      </w:r>
      <w:r>
        <w:t>.</w:t>
      </w:r>
    </w:p>
    <w:p w14:paraId="09FDE651" w14:textId="77777777" w:rsidR="003B7F2D" w:rsidRDefault="003B7F2D" w:rsidP="003B7F2D">
      <w:pPr>
        <w:jc w:val="center"/>
        <w:rPr>
          <w:rFonts w:asciiTheme="majorHAnsi" w:hAnsiTheme="majorHAnsi" w:cstheme="majorHAnsi"/>
          <w:b/>
          <w:bCs/>
          <w:color w:val="1F497D" w:themeColor="text2"/>
          <w:sz w:val="26"/>
          <w:szCs w:val="26"/>
        </w:rPr>
      </w:pPr>
      <w:r w:rsidRPr="003B7F2D">
        <w:rPr>
          <w:rFonts w:asciiTheme="majorHAnsi" w:hAnsiTheme="majorHAnsi" w:cstheme="majorHAnsi"/>
          <w:b/>
          <w:bCs/>
          <w:color w:val="1F497D" w:themeColor="text2"/>
          <w:sz w:val="26"/>
          <w:szCs w:val="26"/>
        </w:rPr>
        <w:t>Arrival in PNG [2-3 weeks prior to start of semester]</w:t>
      </w:r>
    </w:p>
    <w:p w14:paraId="7E17994D" w14:textId="6D371932" w:rsidR="00960F57" w:rsidRDefault="002250E8" w:rsidP="003B7F2D">
      <w:pPr>
        <w:spacing w:after="0"/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</w:pPr>
      <w:r w:rsidRPr="008A3B94"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  <w:t xml:space="preserve">Phase 4: </w:t>
      </w:r>
      <w:r w:rsidR="00907FF1"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  <w:t>Pre-arrival</w:t>
      </w:r>
    </w:p>
    <w:p w14:paraId="728785B2" w14:textId="77777777" w:rsidR="00907FF1" w:rsidRDefault="00907FF1" w:rsidP="001B57FF">
      <w:pPr>
        <w:pStyle w:val="Heading3"/>
        <w:spacing w:before="0"/>
        <w:ind w:left="720"/>
      </w:pPr>
      <w:r>
        <w:t>Communications from HR</w:t>
      </w:r>
    </w:p>
    <w:p w14:paraId="5420E25E" w14:textId="77777777" w:rsidR="00907FF1" w:rsidRDefault="00907FF1" w:rsidP="00907FF1">
      <w:pPr>
        <w:ind w:left="720"/>
      </w:pPr>
      <w:r>
        <w:t>HR sends weekly updates to new employee. Copies dean and VPAA. HR provides pre-boarding and onboarding materials about PNG, Enga, and IUE: what to bring; photos, inventory, and furniture dimensions; services available; etc…</w:t>
      </w:r>
    </w:p>
    <w:p w14:paraId="7C69E25B" w14:textId="77777777" w:rsidR="003904FD" w:rsidRDefault="00907FF1" w:rsidP="003B7F2D">
      <w:pPr>
        <w:spacing w:after="0"/>
        <w:ind w:left="720"/>
        <w:rPr>
          <w:rFonts w:asciiTheme="majorHAnsi" w:hAnsiTheme="majorHAnsi" w:cstheme="majorHAnsi"/>
          <w:b/>
          <w:bCs/>
          <w:color w:val="4F81BD" w:themeColor="accent1"/>
        </w:rPr>
      </w:pPr>
      <w:r w:rsidRPr="00907FF1">
        <w:rPr>
          <w:rFonts w:asciiTheme="majorHAnsi" w:hAnsiTheme="majorHAnsi" w:cstheme="majorHAnsi"/>
          <w:b/>
          <w:bCs/>
          <w:color w:val="4F81BD" w:themeColor="accent1"/>
        </w:rPr>
        <w:t xml:space="preserve">Three weeks prior to arrival, </w:t>
      </w:r>
    </w:p>
    <w:p w14:paraId="052CB0FE" w14:textId="050ABB6B" w:rsidR="00096DBA" w:rsidRDefault="003904FD" w:rsidP="007B77B4">
      <w:pPr>
        <w:ind w:left="720"/>
        <w:rPr>
          <w:rFonts w:asciiTheme="majorHAnsi" w:hAnsiTheme="majorHAnsi" w:cstheme="majorHAnsi"/>
          <w:b/>
          <w:bCs/>
          <w:color w:val="4F81BD" w:themeColor="accent1"/>
        </w:rPr>
      </w:pPr>
      <w:r w:rsidRPr="003904FD">
        <w:rPr>
          <w:rFonts w:cstheme="majorHAnsi"/>
        </w:rPr>
        <w:t xml:space="preserve">HR </w:t>
      </w:r>
      <w:r w:rsidR="00907FF1" w:rsidRPr="003904FD">
        <w:t>send</w:t>
      </w:r>
      <w:r w:rsidRPr="003904FD">
        <w:t>s</w:t>
      </w:r>
      <w:r w:rsidR="00907FF1" w:rsidRPr="003904FD">
        <w:t xml:space="preserve"> travel and arrival detailed itinerary.</w:t>
      </w:r>
    </w:p>
    <w:p w14:paraId="798C34ED" w14:textId="3C4D8679" w:rsidR="00907FF1" w:rsidRPr="003B7F2D" w:rsidRDefault="00907FF1" w:rsidP="003B7F2D">
      <w:pPr>
        <w:spacing w:after="0"/>
        <w:ind w:left="720"/>
        <w:rPr>
          <w:rFonts w:asciiTheme="majorHAnsi" w:hAnsiTheme="majorHAnsi" w:cstheme="majorHAnsi"/>
          <w:b/>
          <w:bCs/>
          <w:color w:val="4F81BD" w:themeColor="accent1"/>
        </w:rPr>
      </w:pPr>
      <w:r w:rsidRPr="003B7F2D">
        <w:rPr>
          <w:rFonts w:asciiTheme="majorHAnsi" w:hAnsiTheme="majorHAnsi" w:cstheme="majorHAnsi"/>
          <w:b/>
          <w:bCs/>
          <w:color w:val="4F81BD" w:themeColor="accent1"/>
        </w:rPr>
        <w:t>One week before arrival,</w:t>
      </w:r>
    </w:p>
    <w:p w14:paraId="2F48D8F4" w14:textId="51EFDA08" w:rsidR="002250E8" w:rsidRDefault="002250E8" w:rsidP="007B77B4">
      <w:pPr>
        <w:spacing w:after="0"/>
        <w:ind w:left="720"/>
      </w:pPr>
      <w:r>
        <w:t>Escort to meet new faculty member in POM is confirmed</w:t>
      </w:r>
    </w:p>
    <w:p w14:paraId="167B19C1" w14:textId="77777777" w:rsidR="00907FF1" w:rsidRDefault="00907FF1" w:rsidP="007B77B4">
      <w:pPr>
        <w:spacing w:after="0"/>
        <w:ind w:left="720"/>
      </w:pPr>
      <w:r>
        <w:t>Hotel in POM is confirmed</w:t>
      </w:r>
    </w:p>
    <w:p w14:paraId="0B97B3B2" w14:textId="77777777" w:rsidR="00907FF1" w:rsidRDefault="00907FF1" w:rsidP="007B77B4">
      <w:pPr>
        <w:spacing w:after="0"/>
        <w:ind w:left="720"/>
      </w:pPr>
      <w:r>
        <w:t>Flight from POM to HGU is confirmed</w:t>
      </w:r>
    </w:p>
    <w:p w14:paraId="05F6F632" w14:textId="77777777" w:rsidR="003B7F2D" w:rsidRDefault="003B7F2D" w:rsidP="007B77B4">
      <w:pPr>
        <w:spacing w:after="0"/>
        <w:ind w:left="720"/>
      </w:pPr>
      <w:r>
        <w:lastRenderedPageBreak/>
        <w:t>Housing turnkey ready</w:t>
      </w:r>
    </w:p>
    <w:p w14:paraId="575C998A" w14:textId="516373D5" w:rsidR="00907FF1" w:rsidRDefault="003B7F2D" w:rsidP="007B77B4">
      <w:pPr>
        <w:spacing w:after="0"/>
        <w:ind w:left="720"/>
      </w:pPr>
      <w:r>
        <w:t>Transport from HGU to Enga verified.</w:t>
      </w:r>
    </w:p>
    <w:p w14:paraId="65E1E928" w14:textId="231D0FBE" w:rsidR="00C56CE6" w:rsidRDefault="00C56CE6" w:rsidP="007B77B4">
      <w:pPr>
        <w:spacing w:after="0"/>
        <w:ind w:left="720"/>
      </w:pPr>
      <w:r>
        <w:t>Per diems and excess baggage fees ready</w:t>
      </w:r>
    </w:p>
    <w:p w14:paraId="7B2CD06E" w14:textId="77777777" w:rsidR="003B7F2D" w:rsidRDefault="003B7F2D" w:rsidP="002250E8">
      <w:pPr>
        <w:ind w:left="720"/>
      </w:pPr>
    </w:p>
    <w:p w14:paraId="64DD2F8C" w14:textId="0A8FF58C" w:rsidR="00096DBA" w:rsidRDefault="00096DBA" w:rsidP="001B57FF">
      <w:pPr>
        <w:spacing w:after="0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 w:rsidRPr="00096DBA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Phase 5: Employee arrival</w:t>
      </w:r>
    </w:p>
    <w:p w14:paraId="5450E49D" w14:textId="40FB08BE" w:rsidR="00C56CE6" w:rsidRPr="00C56CE6" w:rsidRDefault="00C56CE6" w:rsidP="00C56CE6">
      <w:pPr>
        <w:spacing w:after="0"/>
        <w:ind w:left="720"/>
        <w:rPr>
          <w:rFonts w:asciiTheme="majorHAnsi" w:hAnsiTheme="majorHAnsi" w:cstheme="majorHAnsi"/>
          <w:b/>
          <w:bCs/>
          <w:color w:val="4F81BD" w:themeColor="accent1"/>
        </w:rPr>
      </w:pPr>
      <w:r w:rsidRPr="00C56CE6">
        <w:rPr>
          <w:rFonts w:asciiTheme="majorHAnsi" w:hAnsiTheme="majorHAnsi" w:cstheme="majorHAnsi"/>
          <w:b/>
          <w:bCs/>
          <w:color w:val="4F81BD" w:themeColor="accent1"/>
        </w:rPr>
        <w:t>PNG arrival</w:t>
      </w:r>
    </w:p>
    <w:p w14:paraId="6B24DB90" w14:textId="5515A7E7" w:rsidR="00C56CE6" w:rsidRPr="00C56CE6" w:rsidRDefault="00C56CE6" w:rsidP="007B77B4">
      <w:pPr>
        <w:spacing w:after="0"/>
        <w:rPr>
          <w:rFonts w:cstheme="majorHAnsi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ab/>
      </w:r>
      <w:r>
        <w:rPr>
          <w:rFonts w:cstheme="majorHAnsi"/>
        </w:rPr>
        <w:t>Escort meets new employee outside Immigration</w:t>
      </w:r>
    </w:p>
    <w:p w14:paraId="18B7D0B9" w14:textId="7175BB74" w:rsidR="002250E8" w:rsidRDefault="002250E8" w:rsidP="007B77B4">
      <w:pPr>
        <w:spacing w:after="0"/>
        <w:ind w:left="720"/>
      </w:pPr>
      <w:r>
        <w:t xml:space="preserve">Escort provides </w:t>
      </w:r>
      <w:r w:rsidR="00907FF1">
        <w:t xml:space="preserve">new employee </w:t>
      </w:r>
      <w:r>
        <w:t>with K100 per diem</w:t>
      </w:r>
    </w:p>
    <w:p w14:paraId="2A917214" w14:textId="677A2917" w:rsidR="00B6385E" w:rsidRDefault="00B6385E" w:rsidP="007B77B4">
      <w:pPr>
        <w:spacing w:after="0"/>
        <w:ind w:left="720"/>
      </w:pPr>
      <w:r>
        <w:t xml:space="preserve">Escort provides settling in allowance </w:t>
      </w:r>
    </w:p>
    <w:p w14:paraId="0E3F7062" w14:textId="1AE834CD" w:rsidR="008A3B94" w:rsidRDefault="008A3B94" w:rsidP="007B77B4">
      <w:pPr>
        <w:spacing w:after="0"/>
        <w:ind w:left="720"/>
      </w:pPr>
      <w:r>
        <w:t xml:space="preserve">Escort </w:t>
      </w:r>
      <w:r w:rsidR="005C77DC">
        <w:t>compensation prepared and distributed</w:t>
      </w:r>
    </w:p>
    <w:p w14:paraId="0B0504B7" w14:textId="65AE524C" w:rsidR="00620F72" w:rsidRDefault="00620F72" w:rsidP="007B77B4">
      <w:pPr>
        <w:spacing w:after="0"/>
        <w:ind w:left="720"/>
      </w:pPr>
      <w:r>
        <w:t>Escort takes new employee to Digicel</w:t>
      </w:r>
      <w:r w:rsidR="005C2B48">
        <w:t xml:space="preserve"> for SIM and credit</w:t>
      </w:r>
    </w:p>
    <w:p w14:paraId="3A580576" w14:textId="76DAEBAA" w:rsidR="00A51443" w:rsidRDefault="00A51443" w:rsidP="007B77B4">
      <w:pPr>
        <w:spacing w:after="0"/>
        <w:ind w:left="720"/>
      </w:pPr>
      <w:r>
        <w:t>Enga housing reviewed for water and electricity</w:t>
      </w:r>
    </w:p>
    <w:p w14:paraId="08D3D2E6" w14:textId="77777777" w:rsidR="007B77B4" w:rsidRDefault="007B77B4" w:rsidP="00C56CE6">
      <w:pPr>
        <w:spacing w:after="0"/>
        <w:ind w:left="720"/>
        <w:rPr>
          <w:rFonts w:asciiTheme="majorHAnsi" w:hAnsiTheme="majorHAnsi" w:cstheme="majorHAnsi"/>
          <w:b/>
          <w:bCs/>
          <w:color w:val="4F81BD" w:themeColor="accent1"/>
        </w:rPr>
      </w:pPr>
    </w:p>
    <w:p w14:paraId="262BB2D5" w14:textId="1F1F24CF" w:rsidR="00C56CE6" w:rsidRPr="00C56CE6" w:rsidRDefault="00C56CE6" w:rsidP="00C56CE6">
      <w:pPr>
        <w:spacing w:after="0"/>
        <w:ind w:left="720"/>
        <w:rPr>
          <w:rFonts w:asciiTheme="majorHAnsi" w:hAnsiTheme="majorHAnsi" w:cstheme="majorHAnsi"/>
          <w:b/>
          <w:bCs/>
          <w:color w:val="4F81BD" w:themeColor="accent1"/>
        </w:rPr>
      </w:pPr>
      <w:r w:rsidRPr="00C56CE6">
        <w:rPr>
          <w:rFonts w:asciiTheme="majorHAnsi" w:hAnsiTheme="majorHAnsi" w:cstheme="majorHAnsi"/>
          <w:b/>
          <w:bCs/>
          <w:color w:val="4F81BD" w:themeColor="accent1"/>
        </w:rPr>
        <w:t>POM to HGU</w:t>
      </w:r>
    </w:p>
    <w:p w14:paraId="6A998FB8" w14:textId="5BBF7711" w:rsidR="008A3B94" w:rsidRDefault="008A3B94" w:rsidP="007B77B4">
      <w:pPr>
        <w:spacing w:after="0"/>
        <w:ind w:left="720"/>
      </w:pPr>
      <w:r>
        <w:t xml:space="preserve">Escort assists with excess baggage and </w:t>
      </w:r>
      <w:r w:rsidR="005C77DC">
        <w:t>check-in</w:t>
      </w:r>
      <w:r>
        <w:t xml:space="preserve"> at airport</w:t>
      </w:r>
    </w:p>
    <w:p w14:paraId="7E0A5A99" w14:textId="153D58A6" w:rsidR="005C77DC" w:rsidRDefault="005C77DC" w:rsidP="007B77B4">
      <w:pPr>
        <w:spacing w:after="0"/>
        <w:ind w:left="720"/>
      </w:pPr>
      <w:r>
        <w:t>Transport from HGU to Enga verified. Vehicle space for people and baggage confirmed.</w:t>
      </w:r>
    </w:p>
    <w:p w14:paraId="24DD0A7B" w14:textId="60CD4BDA" w:rsidR="00BC3957" w:rsidRDefault="00BC3957" w:rsidP="007B77B4">
      <w:pPr>
        <w:spacing w:after="0"/>
        <w:ind w:left="720"/>
      </w:pPr>
      <w:r>
        <w:t>HGU escort confirmed and per diem received.</w:t>
      </w:r>
    </w:p>
    <w:p w14:paraId="32D68467" w14:textId="77777777" w:rsidR="007B77B4" w:rsidRDefault="007B77B4" w:rsidP="00C26529">
      <w:pPr>
        <w:spacing w:after="0"/>
        <w:ind w:left="720"/>
        <w:rPr>
          <w:rFonts w:asciiTheme="majorHAnsi" w:hAnsiTheme="majorHAnsi" w:cstheme="majorHAnsi"/>
          <w:b/>
          <w:bCs/>
          <w:color w:val="4F81BD" w:themeColor="accent1"/>
        </w:rPr>
      </w:pPr>
    </w:p>
    <w:p w14:paraId="4BFDE7DF" w14:textId="501AE52B" w:rsidR="00F40E9C" w:rsidRDefault="00F40E9C" w:rsidP="00C26529">
      <w:pPr>
        <w:spacing w:after="0"/>
        <w:ind w:left="720"/>
        <w:rPr>
          <w:rFonts w:asciiTheme="majorHAnsi" w:hAnsiTheme="majorHAnsi" w:cstheme="majorHAnsi"/>
          <w:b/>
          <w:bCs/>
          <w:color w:val="4F81BD" w:themeColor="accent1"/>
        </w:rPr>
      </w:pPr>
      <w:r w:rsidRPr="00F40E9C">
        <w:rPr>
          <w:rFonts w:asciiTheme="majorHAnsi" w:hAnsiTheme="majorHAnsi" w:cstheme="majorHAnsi"/>
          <w:b/>
          <w:bCs/>
          <w:color w:val="4F81BD" w:themeColor="accent1"/>
        </w:rPr>
        <w:t>Arrival HGU</w:t>
      </w:r>
    </w:p>
    <w:p w14:paraId="41C4A850" w14:textId="22F5D6D8" w:rsidR="00F40E9C" w:rsidRDefault="00BC3957" w:rsidP="007B77B4">
      <w:pPr>
        <w:spacing w:after="0"/>
        <w:ind w:left="720"/>
        <w:rPr>
          <w:rFonts w:cstheme="majorHAnsi"/>
        </w:rPr>
      </w:pPr>
      <w:r>
        <w:rPr>
          <w:rFonts w:cstheme="majorHAnsi"/>
        </w:rPr>
        <w:t>Escort takes n</w:t>
      </w:r>
      <w:r w:rsidR="00F40E9C" w:rsidRPr="00F40E9C">
        <w:rPr>
          <w:rFonts w:cstheme="majorHAnsi"/>
        </w:rPr>
        <w:t>ew employee taken for toiletries, groceries, and fruit/veg</w:t>
      </w:r>
      <w:r w:rsidR="00C26529">
        <w:rPr>
          <w:rFonts w:cstheme="majorHAnsi"/>
        </w:rPr>
        <w:t xml:space="preserve"> in HGU</w:t>
      </w:r>
      <w:r>
        <w:rPr>
          <w:rFonts w:cstheme="majorHAnsi"/>
        </w:rPr>
        <w:t xml:space="preserve"> </w:t>
      </w:r>
    </w:p>
    <w:p w14:paraId="2C0C1332" w14:textId="3C042D52" w:rsidR="00BC3957" w:rsidRPr="00F40E9C" w:rsidRDefault="00BC3957" w:rsidP="007B77B4">
      <w:pPr>
        <w:spacing w:after="0"/>
        <w:ind w:left="720"/>
        <w:rPr>
          <w:rFonts w:cstheme="majorHAnsi"/>
        </w:rPr>
      </w:pPr>
      <w:r>
        <w:rPr>
          <w:rFonts w:cstheme="majorHAnsi"/>
        </w:rPr>
        <w:t>Employee met at housing by HR or Dean</w:t>
      </w:r>
      <w:r w:rsidR="00603731">
        <w:rPr>
          <w:rFonts w:cstheme="majorHAnsi"/>
        </w:rPr>
        <w:t xml:space="preserve"> or Director</w:t>
      </w:r>
      <w:r w:rsidR="00DD405D">
        <w:rPr>
          <w:rFonts w:cstheme="majorHAnsi"/>
        </w:rPr>
        <w:t xml:space="preserve">. </w:t>
      </w:r>
    </w:p>
    <w:p w14:paraId="266A42AB" w14:textId="77777777" w:rsidR="007B77B4" w:rsidRDefault="007B77B4">
      <w:pPr>
        <w:pStyle w:val="Heading2"/>
      </w:pPr>
    </w:p>
    <w:p w14:paraId="0C338EC3" w14:textId="28BAEEDC" w:rsidR="00255964" w:rsidRDefault="00000000">
      <w:pPr>
        <w:pStyle w:val="Heading2"/>
      </w:pPr>
      <w:r>
        <w:t>Phase 5: Institutional Orientation and Setup</w:t>
      </w:r>
    </w:p>
    <w:p w14:paraId="30F873B5" w14:textId="77777777" w:rsidR="00255964" w:rsidRDefault="00000000" w:rsidP="00E31C48">
      <w:pPr>
        <w:pStyle w:val="Heading3"/>
        <w:spacing w:before="0"/>
        <w:ind w:left="720"/>
      </w:pPr>
      <w:r>
        <w:t>Orientation to IUE</w:t>
      </w:r>
    </w:p>
    <w:p w14:paraId="467BA851" w14:textId="01CCBEA9" w:rsidR="00255964" w:rsidRDefault="00000000" w:rsidP="00E31C48">
      <w:pPr>
        <w:ind w:left="720"/>
      </w:pPr>
      <w:r>
        <w:t xml:space="preserve">New </w:t>
      </w:r>
      <w:r w:rsidR="00603731">
        <w:t>staff</w:t>
      </w:r>
      <w:r>
        <w:t xml:space="preserve"> receive formal onboarding about IUE policies, academic expectations, and campus life.</w:t>
      </w:r>
      <w:r w:rsidR="00E31C48">
        <w:t xml:space="preserve"> Dean and HR</w:t>
      </w:r>
      <w:r w:rsidR="00603731">
        <w:t>/Director</w:t>
      </w:r>
      <w:r w:rsidR="00E31C48">
        <w:t>.</w:t>
      </w:r>
    </w:p>
    <w:p w14:paraId="10F502CC" w14:textId="77777777" w:rsidR="00255964" w:rsidRDefault="00000000" w:rsidP="00E31C48">
      <w:pPr>
        <w:pStyle w:val="Heading3"/>
        <w:ind w:left="720"/>
      </w:pPr>
      <w:r>
        <w:t>Bank and Digicel Setup</w:t>
      </w:r>
    </w:p>
    <w:p w14:paraId="2278F7A5" w14:textId="77777777" w:rsidR="00255964" w:rsidRDefault="00000000" w:rsidP="00E31C48">
      <w:pPr>
        <w:ind w:left="720"/>
      </w:pPr>
      <w:r>
        <w:t>Assistance is provided to set up:</w:t>
      </w:r>
      <w:r>
        <w:br/>
        <w:t>- Bank account</w:t>
      </w:r>
      <w:r>
        <w:br/>
        <w:t>- Mobile SIM (e.g., Digicel)</w:t>
      </w:r>
    </w:p>
    <w:p w14:paraId="15C13CE0" w14:textId="77777777" w:rsidR="00255964" w:rsidRDefault="00000000" w:rsidP="00E31C48">
      <w:pPr>
        <w:pStyle w:val="Heading3"/>
        <w:ind w:left="720"/>
      </w:pPr>
      <w:r>
        <w:t>Shopping Transport Arranged</w:t>
      </w:r>
    </w:p>
    <w:p w14:paraId="31491F3D" w14:textId="77777777" w:rsidR="00255964" w:rsidRDefault="00000000" w:rsidP="00E31C48">
      <w:pPr>
        <w:ind w:left="720"/>
      </w:pPr>
      <w:r>
        <w:t>Transportation is provided for personal shopping (e.g., Wabag or HGU) to assist with settling in.</w:t>
      </w:r>
    </w:p>
    <w:p w14:paraId="52C0CE0F" w14:textId="697A0E40" w:rsidR="00E31C48" w:rsidRDefault="00E31C48" w:rsidP="00E31C48">
      <w:pPr>
        <w:pStyle w:val="Heading3"/>
        <w:ind w:firstLine="720"/>
      </w:pPr>
      <w:r>
        <w:t>3-Year Visa Process Started</w:t>
      </w:r>
      <w:r w:rsidR="001B57FF">
        <w:t xml:space="preserve"> (if has 90-day visa)</w:t>
      </w:r>
    </w:p>
    <w:p w14:paraId="49ADEBC4" w14:textId="499FA6B0" w:rsidR="00E31C48" w:rsidRDefault="00E31C48" w:rsidP="00E31C48">
      <w:r>
        <w:tab/>
        <w:t xml:space="preserve">Initiated approximately 30 days after the </w:t>
      </w:r>
      <w:r w:rsidR="00603731">
        <w:t>staff</w:t>
      </w:r>
      <w:r>
        <w:t xml:space="preserve"> member is in-country.</w:t>
      </w:r>
    </w:p>
    <w:p w14:paraId="68D87301" w14:textId="77777777" w:rsidR="00E31C48" w:rsidRDefault="00E31C48"/>
    <w:sectPr w:rsidR="00E31C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6838252">
    <w:abstractNumId w:val="8"/>
  </w:num>
  <w:num w:numId="2" w16cid:durableId="53967909">
    <w:abstractNumId w:val="6"/>
  </w:num>
  <w:num w:numId="3" w16cid:durableId="1996761704">
    <w:abstractNumId w:val="5"/>
  </w:num>
  <w:num w:numId="4" w16cid:durableId="980306675">
    <w:abstractNumId w:val="4"/>
  </w:num>
  <w:num w:numId="5" w16cid:durableId="440804558">
    <w:abstractNumId w:val="7"/>
  </w:num>
  <w:num w:numId="6" w16cid:durableId="1640650102">
    <w:abstractNumId w:val="3"/>
  </w:num>
  <w:num w:numId="7" w16cid:durableId="2001960810">
    <w:abstractNumId w:val="2"/>
  </w:num>
  <w:num w:numId="8" w16cid:durableId="852378791">
    <w:abstractNumId w:val="1"/>
  </w:num>
  <w:num w:numId="9" w16cid:durableId="166948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794"/>
    <w:rsid w:val="0006063C"/>
    <w:rsid w:val="00096DBA"/>
    <w:rsid w:val="000D555E"/>
    <w:rsid w:val="0015074B"/>
    <w:rsid w:val="001B57FF"/>
    <w:rsid w:val="001C4747"/>
    <w:rsid w:val="002250E8"/>
    <w:rsid w:val="00255964"/>
    <w:rsid w:val="0029639D"/>
    <w:rsid w:val="00326F90"/>
    <w:rsid w:val="003904FD"/>
    <w:rsid w:val="003B7F2D"/>
    <w:rsid w:val="003D74D0"/>
    <w:rsid w:val="005757F5"/>
    <w:rsid w:val="00586B12"/>
    <w:rsid w:val="005C2B48"/>
    <w:rsid w:val="005C77DC"/>
    <w:rsid w:val="00603731"/>
    <w:rsid w:val="00620F72"/>
    <w:rsid w:val="0077612E"/>
    <w:rsid w:val="007B77B4"/>
    <w:rsid w:val="008A3B94"/>
    <w:rsid w:val="00907FF1"/>
    <w:rsid w:val="00960F57"/>
    <w:rsid w:val="00A217DD"/>
    <w:rsid w:val="00A51443"/>
    <w:rsid w:val="00AA1D8D"/>
    <w:rsid w:val="00B14829"/>
    <w:rsid w:val="00B47730"/>
    <w:rsid w:val="00B6385E"/>
    <w:rsid w:val="00BC3957"/>
    <w:rsid w:val="00BE0D66"/>
    <w:rsid w:val="00C26529"/>
    <w:rsid w:val="00C46D38"/>
    <w:rsid w:val="00C4777B"/>
    <w:rsid w:val="00C56CE6"/>
    <w:rsid w:val="00CB0664"/>
    <w:rsid w:val="00CE720C"/>
    <w:rsid w:val="00D174B6"/>
    <w:rsid w:val="00DD405D"/>
    <w:rsid w:val="00E269B7"/>
    <w:rsid w:val="00E31C48"/>
    <w:rsid w:val="00F40E9C"/>
    <w:rsid w:val="00F930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44D86"/>
  <w14:defaultImageDpi w14:val="300"/>
  <w15:docId w15:val="{A36657FB-931F-47D7-84A0-4474B4F4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31</cp:revision>
  <dcterms:created xsi:type="dcterms:W3CDTF">2025-07-17T08:32:00Z</dcterms:created>
  <dcterms:modified xsi:type="dcterms:W3CDTF">2025-09-17T22:38:00Z</dcterms:modified>
  <cp:category/>
</cp:coreProperties>
</file>